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259" w:lineRule="auto"/>
        <w:ind w:left="0" w:right="586" w:firstLine="0"/>
        <w:jc w:val="right"/>
      </w:pPr>
      <w:r>
        <w:rPr>
          <w:b/>
          <w:sz w:val="36"/>
        </w:rPr>
        <w:t xml:space="preserve">DEPARTMENT OF PG NANJU MARUTHUVAM </w:t>
      </w:r>
    </w:p>
    <w:p>
      <w:pPr>
        <w:spacing w:after="63" w:line="259" w:lineRule="auto"/>
        <w:ind w:left="129" w:firstLine="0"/>
        <w:jc w:val="center"/>
      </w:pPr>
      <w:r>
        <w:rPr>
          <w:b/>
          <w:sz w:val="36"/>
        </w:rPr>
        <w:t xml:space="preserve"> </w:t>
      </w:r>
    </w:p>
    <w:p>
      <w:pPr>
        <w:spacing w:after="22" w:line="302" w:lineRule="auto"/>
        <w:ind w:left="0" w:right="1228" w:firstLine="0"/>
        <w:jc w:val="both"/>
      </w:pPr>
      <w:r>
        <w:rPr>
          <w:rFonts w:ascii="Calibri" w:eastAsia="Calibri" w:cs="Calibri" w:hAnsi="Calibri"/>
          <w:sz w:val="32"/>
        </w:rPr>
        <w:t xml:space="preserve"> </w:t>
      </w:r>
      <w:r>
        <w:rPr>
          <w:b/>
        </w:rPr>
        <w:t xml:space="preserve">FACULTIES OF NANJU MARUTHUVAM: </w:t>
      </w:r>
    </w:p>
    <w:p>
      <w:pPr>
        <w:numPr>
          <w:ilvl w:val="0"/>
          <w:numId w:val="1"/>
        </w:numPr>
        <w:spacing w:after="2"/>
        <w:ind w:left="437" w:hanging="360"/>
      </w:pPr>
      <w:r>
        <w:t xml:space="preserve">DR.S.BALAMANI  M.D(s) , ASSOCIATE PROFESSOR, HEAD OF </w:t>
      </w:r>
    </w:p>
    <w:p>
      <w:pPr>
        <w:spacing w:after="3"/>
        <w:ind w:left="447"/>
      </w:pPr>
      <w:r>
        <w:t xml:space="preserve">THE DEPARTMENT  </w:t>
      </w:r>
    </w:p>
    <w:p>
      <w:pPr>
        <w:numPr>
          <w:ilvl w:val="0"/>
          <w:numId w:val="1"/>
        </w:numPr>
        <w:spacing w:after="8"/>
        <w:ind w:left="437" w:hanging="360"/>
      </w:pPr>
      <w:r>
        <w:t xml:space="preserve">DR.G.CHENTHAMARAI SELVI M.D(s), ASSISTANT PROFESSOR </w:t>
      </w:r>
    </w:p>
    <w:p>
      <w:pPr>
        <w:numPr>
          <w:ilvl w:val="0"/>
          <w:numId w:val="1"/>
        </w:numPr>
        <w:ind w:left="437" w:hanging="360"/>
      </w:pPr>
      <w:r>
        <w:t xml:space="preserve">DR.S.INDRA RAJAKUMARI M.D(s), ASSISTANT PROFESSOR </w:t>
      </w:r>
    </w:p>
    <w:p>
      <w:pPr>
        <w:spacing w:line="259" w:lineRule="auto"/>
        <w:ind w:left="0" w:firstLine="0"/>
      </w:pPr>
      <w:r>
        <w:rPr>
          <w:b/>
        </w:rPr>
        <w:t xml:space="preserve"> </w:t>
      </w:r>
    </w:p>
    <w:p>
      <w:pPr>
        <w:spacing w:after="152" w:line="259" w:lineRule="auto"/>
        <w:ind w:left="-5"/>
      </w:pPr>
      <w:r>
        <w:rPr>
          <w:b/>
        </w:rPr>
        <w:t xml:space="preserve">OP ACTIVITIES: </w:t>
      </w:r>
    </w:p>
    <w:p>
      <w:pPr>
        <w:spacing w:after="152" w:line="259" w:lineRule="auto"/>
        <w:ind w:left="-5"/>
      </w:pPr>
      <w:r>
        <w:rPr>
          <w:b/>
        </w:rPr>
        <w:t xml:space="preserve">Cases  in OP: </w:t>
      </w:r>
    </w:p>
    <w:p>
      <w:pPr>
        <w:ind w:left="-5"/>
      </w:pPr>
      <w:r>
        <w:t xml:space="preserve">Toxicological related skin disorders like Eczema,Tinea etc…. </w:t>
      </w:r>
    </w:p>
    <w:p>
      <w:pPr>
        <w:ind w:left="-5"/>
      </w:pPr>
      <w:r>
        <w:t xml:space="preserve">Alcohol intoxication </w:t>
      </w:r>
    </w:p>
    <w:p>
      <w:pPr>
        <w:ind w:left="-5"/>
      </w:pPr>
      <w:r>
        <w:t xml:space="preserve">Rat bite </w:t>
      </w:r>
    </w:p>
    <w:p>
      <w:pPr>
        <w:ind w:left="-5"/>
      </w:pPr>
      <w:r>
        <w:t xml:space="preserve">Cat bite </w:t>
      </w:r>
    </w:p>
    <w:p>
      <w:pPr>
        <w:ind w:left="-5"/>
      </w:pPr>
      <w:r>
        <w:t xml:space="preserve">Centipede bite </w:t>
      </w:r>
    </w:p>
    <w:p>
      <w:pPr>
        <w:ind w:left="-5"/>
      </w:pPr>
      <w:r>
        <w:t xml:space="preserve">Wasp bite </w:t>
      </w:r>
    </w:p>
    <w:p>
      <w:pPr>
        <w:ind w:left="-5"/>
      </w:pPr>
      <w:r>
        <w:t xml:space="preserve">Beetle bite </w:t>
      </w:r>
    </w:p>
    <w:p>
      <w:pPr>
        <w:ind w:left="-5"/>
      </w:pPr>
      <w:r>
        <w:t xml:space="preserve">Other miscellaneous bites and stings </w:t>
      </w:r>
    </w:p>
    <w:p>
      <w:pPr>
        <w:spacing w:line="259" w:lineRule="auto"/>
        <w:ind w:left="0" w:firstLine="0"/>
      </w:pPr>
      <w:r>
        <w:t xml:space="preserve"> </w:t>
      </w:r>
    </w:p>
    <w:p>
      <w:pPr>
        <w:spacing w:after="152" w:line="259" w:lineRule="auto"/>
        <w:ind w:left="-5"/>
      </w:pPr>
      <w:r>
        <w:rPr>
          <w:b/>
        </w:rPr>
        <w:t xml:space="preserve">Management Done in OP : </w:t>
      </w:r>
    </w:p>
    <w:p>
      <w:pPr>
        <w:ind w:left="-5"/>
      </w:pPr>
      <w:r>
        <w:t xml:space="preserve">Patient assessment and examination </w:t>
      </w:r>
    </w:p>
    <w:p>
      <w:pPr>
        <w:ind w:left="-5"/>
      </w:pPr>
      <w:r>
        <w:t xml:space="preserve">Vital signs monitoring </w:t>
      </w:r>
    </w:p>
    <w:p>
      <w:pPr>
        <w:ind w:left="-5"/>
      </w:pPr>
      <w:r>
        <w:t xml:space="preserve">Administration of medicines </w:t>
      </w:r>
    </w:p>
    <w:p>
      <w:pPr>
        <w:ind w:left="-5"/>
      </w:pPr>
      <w:r>
        <w:t xml:space="preserve">Pain management </w:t>
      </w:r>
    </w:p>
    <w:p>
      <w:pPr>
        <w:spacing w:after="1" w:line="365" w:lineRule="auto"/>
        <w:ind w:left="-5" w:right="1641"/>
      </w:pPr>
      <w:r>
        <w:t xml:space="preserve">Observation for allergic reactions and complications Referral of severe cases for further management. </w:t>
      </w:r>
    </w:p>
    <w:p>
      <w:pPr>
        <w:spacing w:after="152" w:line="259" w:lineRule="auto"/>
        <w:ind w:left="-5"/>
      </w:pPr>
      <w:r>
        <w:rPr>
          <w:b/>
        </w:rPr>
        <w:t xml:space="preserve">Special OP  for URTICARIA (KAANAKKADI): </w:t>
      </w:r>
    </w:p>
    <w:p>
      <w:pPr>
        <w:spacing w:after="115"/>
        <w:ind w:left="-5"/>
      </w:pPr>
      <w:r>
        <w:rPr>
          <w:b/>
        </w:rPr>
        <w:t xml:space="preserve"> </w:t>
      </w:r>
      <w:r>
        <w:t xml:space="preserve">   We are conducting a special OP for Urticaria (KAANAKKADI) on every Tuesday . </w:t>
      </w:r>
    </w:p>
    <w:p>
      <w:pPr>
        <w:spacing w:after="70"/>
        <w:ind w:left="0" w:right="1506" w:firstLine="0"/>
        <w:jc w:val="right"/>
      </w:pPr>
      <w:r>
        <w:drawing>
          <wp:inline distT="0" distB="0" distL="0" distR="0">
            <wp:extent cx="5608772" cy="4192150"/>
            <wp:effectExtent l="0" t="0" r="0" b="0"/>
            <wp:docPr id="1" name="Image 1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08772" cy="4192150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cs="Calibri" w:hAnsi="Calibri"/>
          <w:sz w:val="32"/>
        </w:rPr>
        <w:t xml:space="preserve"> </w:t>
      </w:r>
    </w:p>
    <w:p>
      <w:pPr>
        <w:spacing w:after="157" w:line="259" w:lineRule="auto"/>
        <w:ind w:left="0" w:firstLine="0"/>
      </w:pPr>
      <w:r>
        <w:rPr>
          <w:rFonts w:ascii="Calibri" w:eastAsia="Calibri" w:cs="Calibri" w:hAnsi="Calibri"/>
          <w:sz w:val="32"/>
        </w:rPr>
        <w:t xml:space="preserve"> </w:t>
      </w:r>
    </w:p>
    <w:p>
      <w:pPr>
        <w:spacing w:after="0" w:line="259" w:lineRule="auto"/>
        <w:ind w:left="0" w:firstLine="0"/>
      </w:pPr>
      <w:r>
        <w:rPr>
          <w:rFonts w:ascii="Calibri" w:eastAsia="Calibri" w:cs="Calibri" w:hAnsi="Calibri"/>
          <w:sz w:val="32"/>
        </w:rPr>
        <w:drawing>
          <wp:inline distT="0" distB="0" distL="0" distR="0">
            <wp:extent cx="5554101" cy="3713045"/>
            <wp:effectExtent l="0" t="0" r="0" b="0"/>
            <wp:docPr id="4" name="Image 4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54101" cy="3713045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cs="Calibri" w:hAnsi="Calibri"/>
          <w:sz w:val="32"/>
        </w:rPr>
        <w:t xml:space="preserve"> </w:t>
      </w:r>
    </w:p>
    <w:p>
      <w:pPr>
        <w:spacing w:after="157" w:line="259" w:lineRule="auto"/>
        <w:ind w:left="0" w:firstLine="0"/>
      </w:pPr>
      <w:r>
        <w:rPr>
          <w:rFonts w:ascii="Calibri" w:eastAsia="Calibri" w:cs="Calibri" w:hAnsi="Calibri"/>
          <w:sz w:val="32"/>
        </w:rPr>
        <w:t xml:space="preserve"> </w:t>
      </w:r>
      <w:r>
        <w:rPr>
          <w:rFonts w:ascii="Calibri" w:eastAsia="Calibri" w:cs="Calibri" w:hAnsi="Calibri"/>
          <w:sz w:val="32"/>
        </w:rPr>
        <w:drawing>
          <wp:inline distT="0" distB="0" distL="0" distR="0">
            <wp:extent cx="5488843" cy="4163180"/>
            <wp:effectExtent l="0" t="0" r="0" b="0"/>
            <wp:docPr id="7" name="Image 7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88843" cy="4163180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after="157" w:line="259" w:lineRule="auto"/>
        <w:ind w:left="0" w:firstLine="0"/>
      </w:pPr>
      <w:r>
        <w:rPr>
          <w:rFonts w:ascii="Calibri" w:eastAsia="Calibri" w:cs="Calibri" w:hAnsi="Calibri"/>
          <w:sz w:val="32"/>
        </w:rPr>
        <w:t xml:space="preserve"> </w:t>
      </w:r>
    </w:p>
    <w:p>
      <w:pPr>
        <w:spacing w:after="157" w:line="259" w:lineRule="auto"/>
        <w:ind w:left="0" w:firstLine="0"/>
      </w:pPr>
      <w:r>
        <w:rPr>
          <w:rFonts w:ascii="Calibri" w:eastAsia="Calibri" w:cs="Calibri" w:hAnsi="Calibri"/>
          <w:sz w:val="32"/>
        </w:rPr>
        <w:t xml:space="preserve"> </w:t>
      </w:r>
      <w:r>
        <w:rPr>
          <w:rFonts w:ascii="Calibri" w:eastAsia="Calibri" w:cs="Calibri" w:hAnsi="Calibri"/>
          <w:sz w:val="32"/>
        </w:rPr>
        <w:drawing>
          <wp:inline distT="0" distB="0" distL="0" distR="0">
            <wp:extent cx="5594232" cy="3889195"/>
            <wp:effectExtent l="0" t="0" r="0" b="0"/>
            <wp:docPr id="10" name="Image 10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94232" cy="3889195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after="162" w:line="259" w:lineRule="auto"/>
        <w:ind w:left="0" w:firstLine="0"/>
      </w:pPr>
      <w:r>
        <w:rPr>
          <w:rFonts w:ascii="Calibri" w:eastAsia="Calibri" w:cs="Calibri" w:hAnsi="Calibri"/>
          <w:sz w:val="32"/>
        </w:rPr>
        <w:t xml:space="preserve"> </w:t>
      </w:r>
    </w:p>
    <w:p>
      <w:pPr>
        <w:spacing w:after="157" w:line="259" w:lineRule="auto"/>
        <w:ind w:left="0" w:firstLine="0"/>
      </w:pPr>
      <w:r>
        <w:rPr>
          <w:rFonts w:ascii="Calibri" w:eastAsia="Calibri" w:cs="Calibri" w:hAnsi="Calibri"/>
          <w:sz w:val="32"/>
        </w:rPr>
        <w:t xml:space="preserve"> </w:t>
      </w:r>
    </w:p>
    <w:p>
      <w:pPr>
        <w:spacing w:after="157" w:line="259" w:lineRule="auto"/>
        <w:ind w:left="0" w:firstLine="0"/>
      </w:pPr>
      <w:r>
        <w:rPr>
          <w:rFonts w:ascii="Calibri" w:eastAsia="Calibri" w:cs="Calibri" w:hAnsi="Calibri"/>
          <w:sz w:val="32"/>
        </w:rPr>
        <w:t xml:space="preserve"> </w:t>
      </w:r>
    </w:p>
    <w:p>
      <w:pPr>
        <w:spacing w:after="157" w:line="259" w:lineRule="auto"/>
        <w:ind w:left="0" w:firstLine="0"/>
      </w:pPr>
      <w:r>
        <w:rPr>
          <w:rFonts w:ascii="Calibri" w:eastAsia="Calibri" w:cs="Calibri" w:hAnsi="Calibri"/>
          <w:sz w:val="32"/>
        </w:rPr>
        <w:t xml:space="preserve"> </w:t>
      </w:r>
    </w:p>
    <w:p>
      <w:pPr>
        <w:spacing w:after="157" w:line="259" w:lineRule="auto"/>
        <w:ind w:left="0" w:firstLine="0"/>
      </w:pPr>
      <w:r>
        <w:rPr>
          <w:rFonts w:ascii="Calibri" w:eastAsia="Calibri" w:cs="Calibri" w:hAnsi="Calibri"/>
          <w:sz w:val="32"/>
        </w:rPr>
        <w:t xml:space="preserve"> </w:t>
      </w:r>
    </w:p>
    <w:p>
      <w:pPr>
        <w:spacing w:after="178" w:line="259" w:lineRule="auto"/>
        <w:ind w:left="0" w:firstLine="0"/>
      </w:pPr>
      <w:r>
        <w:rPr>
          <w:rFonts w:ascii="Calibri" w:eastAsia="Calibri" w:cs="Calibri" w:hAnsi="Calibri"/>
          <w:sz w:val="32"/>
        </w:rPr>
        <w:t xml:space="preserve"> </w:t>
      </w:r>
    </w:p>
    <w:p>
      <w:pPr>
        <w:spacing w:after="0" w:line="259" w:lineRule="auto"/>
        <w:ind w:left="0" w:firstLine="0"/>
        <w:jc w:val="both"/>
      </w:pPr>
      <w:r>
        <w:rPr>
          <w:rFonts w:ascii="Calibri" w:eastAsia="Calibri" w:cs="Calibri" w:hAnsi="Calibri"/>
          <w:sz w:val="32"/>
        </w:rPr>
        <w:t xml:space="preserve"> </w:t>
        <w:tab/>
        <w:t xml:space="preserve"> </w:t>
      </w:r>
      <w:r>
        <w:br w:type="page"/>
      </w:r>
    </w:p>
    <w:p>
      <w:pPr>
        <w:spacing w:after="0" w:line="259" w:lineRule="auto"/>
        <w:ind w:left="0" w:firstLine="0"/>
        <w:jc w:val="both"/>
      </w:pPr>
      <w:r>
        <w:rPr>
          <w:rFonts w:ascii="Calibri" w:eastAsia="Calibri" w:cs="Calibri" w:hAnsi="Calibri"/>
          <w:sz w:val="32"/>
        </w:rPr>
        <w:t xml:space="preserve"> </w:t>
      </w:r>
    </w:p>
    <w:sectPr>
      <w:pgSz w:w="11904" w:h="16838"/>
      <w:pgMar w:top="1440" w:right="1475" w:bottom="1594" w:left="1440" w:header="720" w:footer="720" w:gutter="0"/>
      <w:docGrid w:linePitch="408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OPPO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hybridMultilevel"/>
    <w:tmpl w:val="FFFFFFFF"/>
    <w:lvl w:ilvl="0">
      <w:start w:val="1"/>
      <w:numFmt w:val="decimal"/>
      <w:lvlRestart w:val="0"/>
      <w:lvlText w:val="%1)"/>
      <w:lvlJc w:val="left"/>
      <w:pPr>
        <w:tabs>
          <w:tab w:val="num" w:pos="0"/>
        </w:tabs>
        <w:ind w:left="437" w:hanging="43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57" w:hanging="115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77" w:hanging="187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97" w:hanging="259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17" w:hanging="331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37" w:hanging="403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757" w:hanging="475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77" w:hanging="547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97" w:hanging="6197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6"/>
  <w:bordersDoNotSurroundHeader/>
  <w:bordersDoNotSurroundFooter/>
  <w:defaultTabStop w:val="720"/>
  <w:drawingGridHorizontalSpacing w:val="150"/>
  <w:drawingGridVerticalSpacing w:val="204"/>
  <w:displayHorizontalDrawingGridEvery w:val="0"/>
  <w:displayVerticalDrawingGridEvery w:val="1"/>
  <w:compat>
    <w:spaceForUL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spacing w:after="154" w:line="259" w:lineRule="auto"/>
      <w:ind w:left="87" w:hanging="10"/>
    </w:pPr>
    <w:rPr>
      <w:rFonts w:ascii="Times New Roman" w:eastAsia="Times New Roman" w:cs="Times New Roman" w:hAnsi="Times New Roman"/>
      <w:color w:val="000000"/>
      <w:kern w:val="2"/>
      <w:sz w:val="30"/>
      <w:szCs w:val="24"/>
      <w:lang w:val="en-GB" w:eastAsia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OPPO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g"/><Relationship Id="rId3" Type="http://schemas.openxmlformats.org/officeDocument/2006/relationships/image" Target="media/5.jpg"/><Relationship Id="rId4" Type="http://schemas.openxmlformats.org/officeDocument/2006/relationships/image" Target="media/8.jpg"/><Relationship Id="rId5" Type="http://schemas.openxmlformats.org/officeDocument/2006/relationships/image" Target="media/11.jpg"/><Relationship Id="rId6" Type="http://schemas.openxmlformats.org/officeDocument/2006/relationships/styles" Target="styles.xml"/><Relationship Id="rId7" Type="http://schemas.openxmlformats.org/officeDocument/2006/relationships/numbering" Target="numbering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Office</Application>
  <Pages>5</Pages>
  <Words>108</Words>
  <Characters>681</Characters>
  <Lines>44</Lines>
  <Paragraphs>25</Paragraphs>
  <CharactersWithSpaces>817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Mobile phone user</cp:lastModifiedBy>
  <cp:revision>0</cp:revision>
  <dcterms:modified xsi:type="dcterms:W3CDTF">2026-05-18T03:37:37Z</dcterms:modified>
</cp:coreProperties>
</file>